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3" w:lineRule="exact"/>
        <w:ind w:left="2432" w:right="183"/>
        <w:rPr>
          <w:rFonts w:ascii="黑体" w:hAnsi="宋体" w:eastAsia="黑体" w:cs="宋体"/>
          <w:b/>
          <w:sz w:val="30"/>
          <w:szCs w:val="30"/>
          <w:lang w:eastAsia="zh-CN"/>
        </w:rPr>
      </w:pPr>
      <w:r>
        <w:rPr>
          <w:rFonts w:hint="eastAsia" w:ascii="黑体" w:hAnsi="宋体" w:eastAsia="黑体" w:cs="宋体"/>
          <w:b/>
          <w:sz w:val="30"/>
          <w:szCs w:val="30"/>
          <w:lang w:eastAsia="zh-CN"/>
        </w:rPr>
        <w:t>关于管理体系覆盖有效人数的确认函</w:t>
      </w:r>
    </w:p>
    <w:p>
      <w:pPr>
        <w:spacing w:before="12"/>
        <w:rPr>
          <w:rFonts w:ascii="宋体" w:hAnsi="宋体" w:eastAsia="宋体" w:cs="宋体"/>
          <w:sz w:val="36"/>
          <w:szCs w:val="36"/>
          <w:lang w:eastAsia="zh-CN"/>
        </w:rPr>
      </w:pPr>
    </w:p>
    <w:p>
      <w:pPr>
        <w:pStyle w:val="2"/>
        <w:spacing w:line="400" w:lineRule="exact"/>
        <w:ind w:left="0" w:right="183" w:firstLine="480" w:firstLineChars="200"/>
        <w:jc w:val="both"/>
        <w:rPr>
          <w:lang w:eastAsia="zh-CN"/>
        </w:rPr>
      </w:pPr>
      <w:r>
        <w:rPr>
          <w:lang w:eastAsia="zh-CN"/>
        </w:rPr>
        <w:t xml:space="preserve">组织最高管理者与管理者代表： 根据《中华人民共和国认证认可条例》之规定，为了确保贵单位不因管理体系覆盖人数动态发生变更未能及时向科大新橡塑认证中心申报、导致现场审核人日数不能满足国家认证认可相关法律法规和认可规范要求，而引发贵单位管理体系认证有效性问题，故请贵单位领导依据单位员工工资发放名单认真核实管 </w:t>
      </w:r>
      <w:r>
        <w:rPr>
          <w:spacing w:val="-3"/>
          <w:lang w:eastAsia="zh-CN"/>
        </w:rPr>
        <w:t>理体系覆盖人数（包括多场所人数</w:t>
      </w:r>
      <w:r>
        <w:rPr>
          <w:rFonts w:ascii="Times New Roman" w:hAnsi="Times New Roman" w:eastAsia="Times New Roman" w:cs="Times New Roman"/>
          <w:spacing w:val="-3"/>
          <w:lang w:eastAsia="zh-CN"/>
        </w:rPr>
        <w:t>/</w:t>
      </w:r>
      <w:r>
        <w:rPr>
          <w:spacing w:val="-3"/>
          <w:lang w:eastAsia="zh-CN"/>
        </w:rPr>
        <w:t>临时场所人数</w:t>
      </w:r>
      <w:r>
        <w:rPr>
          <w:rFonts w:ascii="Times New Roman" w:hAnsi="Times New Roman" w:eastAsia="Times New Roman" w:cs="Times New Roman"/>
          <w:spacing w:val="-3"/>
          <w:lang w:eastAsia="zh-CN"/>
        </w:rPr>
        <w:t>/</w:t>
      </w:r>
      <w:r>
        <w:rPr>
          <w:spacing w:val="-3"/>
          <w:lang w:eastAsia="zh-CN"/>
        </w:rPr>
        <w:t>临时工人数</w:t>
      </w:r>
      <w:r>
        <w:rPr>
          <w:rFonts w:ascii="Times New Roman" w:hAnsi="Times New Roman" w:eastAsia="Times New Roman" w:cs="Times New Roman"/>
          <w:spacing w:val="-3"/>
          <w:lang w:eastAsia="zh-CN"/>
        </w:rPr>
        <w:t>/</w:t>
      </w:r>
      <w:r>
        <w:rPr>
          <w:spacing w:val="-3"/>
          <w:lang w:eastAsia="zh-CN"/>
        </w:rPr>
        <w:t>季节工人数等）；凡与认证申</w:t>
      </w:r>
      <w:r>
        <w:rPr>
          <w:lang w:eastAsia="zh-CN"/>
        </w:rPr>
        <w:t>请中申报人数不符的，请将目前管理体系覆盖有效人数如实填写下表并签字盖章确认后返回认证中心，以便科大新橡塑认证中心按照《认证申请》和《认证合同》的相关规定作出后续处理决定，来确保贵单位现场审核人日数满足国家认证认可相关法律法规和认可规范要求，避免因管理体系覆盖人数与实际不符导致贵单位管理体系认证证书无效的情况发生。</w:t>
      </w:r>
    </w:p>
    <w:p>
      <w:pPr>
        <w:spacing w:line="400" w:lineRule="exact"/>
        <w:rPr>
          <w:rFonts w:ascii="宋体" w:hAnsi="宋体" w:eastAsia="宋体" w:cs="宋体"/>
          <w:sz w:val="21"/>
          <w:szCs w:val="21"/>
          <w:lang w:eastAsia="zh-CN"/>
        </w:rPr>
      </w:pPr>
    </w:p>
    <w:p>
      <w:pPr>
        <w:pStyle w:val="2"/>
        <w:spacing w:line="400" w:lineRule="exact"/>
        <w:ind w:right="2834" w:firstLine="3373" w:firstLineChars="1400"/>
        <w:rPr>
          <w:b/>
          <w:lang w:eastAsia="zh-CN"/>
        </w:rPr>
      </w:pPr>
      <w:r>
        <w:rPr>
          <w:b/>
          <w:lang w:eastAsia="zh-CN"/>
        </w:rPr>
        <w:t>管理体系覆盖人数确认表</w:t>
      </w:r>
    </w:p>
    <w:p>
      <w:pPr>
        <w:spacing w:line="400" w:lineRule="exact"/>
        <w:rPr>
          <w:rFonts w:ascii="宋体" w:hAnsi="宋体" w:eastAsia="宋体" w:cs="宋体"/>
          <w:sz w:val="11"/>
          <w:szCs w:val="11"/>
          <w:lang w:eastAsia="zh-CN"/>
        </w:rPr>
      </w:pPr>
    </w:p>
    <w:tbl>
      <w:tblPr>
        <w:tblStyle w:val="7"/>
        <w:tblW w:w="0" w:type="auto"/>
        <w:tblInd w:w="148" w:type="dxa"/>
        <w:tblLayout w:type="fixed"/>
        <w:tblCellMar>
          <w:top w:w="0" w:type="dxa"/>
          <w:left w:w="0" w:type="dxa"/>
          <w:bottom w:w="0" w:type="dxa"/>
          <w:right w:w="0" w:type="dxa"/>
        </w:tblCellMar>
      </w:tblPr>
      <w:tblGrid>
        <w:gridCol w:w="1400"/>
        <w:gridCol w:w="3510"/>
        <w:gridCol w:w="3917"/>
      </w:tblGrid>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宋体" w:hAnsi="宋体" w:eastAsia="宋体" w:cs="宋体"/>
                <w:sz w:val="24"/>
                <w:szCs w:val="24"/>
              </w:rPr>
            </w:pPr>
            <w:r>
              <w:rPr>
                <w:rFonts w:ascii="宋体" w:hAnsi="宋体" w:eastAsia="宋体" w:cs="宋体"/>
                <w:sz w:val="24"/>
                <w:szCs w:val="24"/>
              </w:rPr>
              <w:t>序号</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宋体" w:hAnsi="宋体" w:eastAsia="宋体" w:cs="宋体"/>
                <w:sz w:val="24"/>
                <w:szCs w:val="24"/>
              </w:rPr>
            </w:pPr>
            <w:r>
              <w:rPr>
                <w:rFonts w:ascii="宋体" w:hAnsi="宋体" w:eastAsia="宋体" w:cs="宋体"/>
                <w:sz w:val="24"/>
                <w:szCs w:val="24"/>
              </w:rPr>
              <w:t>管理体系认证类型</w:t>
            </w:r>
          </w:p>
        </w:tc>
        <w:tc>
          <w:tcPr>
            <w:tcW w:w="3917" w:type="dxa"/>
            <w:tcBorders>
              <w:top w:val="single" w:color="000000" w:sz="4" w:space="0"/>
              <w:left w:val="single" w:color="000000" w:sz="4" w:space="0"/>
              <w:bottom w:val="single" w:color="000000" w:sz="4" w:space="0"/>
              <w:right w:val="single" w:color="000000" w:sz="4" w:space="0"/>
            </w:tcBorders>
          </w:tcPr>
          <w:p>
            <w:pPr>
              <w:pStyle w:val="9"/>
              <w:spacing w:line="400" w:lineRule="exact"/>
              <w:ind w:left="751"/>
              <w:rPr>
                <w:rFonts w:ascii="宋体" w:hAnsi="宋体" w:eastAsia="宋体" w:cs="宋体"/>
                <w:sz w:val="24"/>
                <w:szCs w:val="24"/>
                <w:lang w:eastAsia="zh-CN"/>
              </w:rPr>
            </w:pPr>
            <w:r>
              <w:rPr>
                <w:rFonts w:ascii="宋体" w:hAnsi="宋体" w:eastAsia="宋体" w:cs="宋体"/>
                <w:sz w:val="24"/>
                <w:szCs w:val="24"/>
                <w:lang w:eastAsia="zh-CN"/>
              </w:rPr>
              <w:t>目前管理体系覆盖人数</w:t>
            </w: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Times New Roman" w:hAnsi="Times New Roman" w:eastAsia="Times New Roman" w:cs="Times New Roman"/>
                <w:sz w:val="24"/>
                <w:szCs w:val="24"/>
              </w:rPr>
            </w:pPr>
            <w:r>
              <w:rPr>
                <w:rFonts w:ascii="Times New Roman"/>
                <w:sz w:val="24"/>
              </w:rPr>
              <w:t>1</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宋体" w:hAnsi="宋体" w:eastAsia="宋体" w:cs="宋体"/>
                <w:sz w:val="24"/>
                <w:szCs w:val="24"/>
              </w:rPr>
            </w:pPr>
            <w:r>
              <w:rPr>
                <w:rFonts w:ascii="宋体" w:hAnsi="宋体" w:eastAsia="宋体" w:cs="宋体"/>
                <w:sz w:val="24"/>
                <w:szCs w:val="24"/>
              </w:rPr>
              <w:t>质量管理体系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rFonts w:hint="default"/>
                <w:lang w:val="en-US" w:eastAsia="zh-CN"/>
              </w:rPr>
            </w:pPr>
          </w:p>
        </w:tc>
      </w:tr>
      <w:tr>
        <w:tblPrEx>
          <w:tblCellMar>
            <w:top w:w="0" w:type="dxa"/>
            <w:left w:w="0" w:type="dxa"/>
            <w:bottom w:w="0" w:type="dxa"/>
            <w:right w:w="0" w:type="dxa"/>
          </w:tblCellMar>
        </w:tblPrEx>
        <w:trPr>
          <w:trHeight w:val="461"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Times New Roman" w:hAnsi="Times New Roman" w:eastAsia="Times New Roman" w:cs="Times New Roman"/>
                <w:sz w:val="24"/>
                <w:szCs w:val="24"/>
              </w:rPr>
            </w:pPr>
            <w:r>
              <w:rPr>
                <w:rFonts w:ascii="Times New Roman"/>
                <w:sz w:val="24"/>
              </w:rPr>
              <w:t>2</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宋体" w:hAnsi="宋体" w:eastAsia="宋体" w:cs="宋体"/>
                <w:sz w:val="24"/>
                <w:szCs w:val="24"/>
              </w:rPr>
            </w:pPr>
            <w:r>
              <w:rPr>
                <w:rFonts w:ascii="宋体" w:hAnsi="宋体" w:eastAsia="宋体" w:cs="宋体"/>
                <w:sz w:val="24"/>
                <w:szCs w:val="24"/>
              </w:rPr>
              <w:t>环境管理体系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rFonts w:hint="default"/>
                <w:lang w:val="en-US" w:eastAsia="zh-CN"/>
              </w:rPr>
            </w:pP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Times New Roman" w:hAnsi="Times New Roman" w:eastAsia="Times New Roman" w:cs="Times New Roman"/>
                <w:sz w:val="24"/>
                <w:szCs w:val="24"/>
              </w:rPr>
            </w:pPr>
            <w:r>
              <w:rPr>
                <w:rFonts w:ascii="Times New Roman"/>
                <w:sz w:val="24"/>
              </w:rPr>
              <w:t>3</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ind w:right="1"/>
              <w:jc w:val="center"/>
              <w:rPr>
                <w:rFonts w:ascii="宋体" w:hAnsi="宋体" w:eastAsia="宋体" w:cs="宋体"/>
                <w:sz w:val="24"/>
                <w:szCs w:val="24"/>
                <w:lang w:eastAsia="zh-CN"/>
              </w:rPr>
            </w:pPr>
            <w:r>
              <w:rPr>
                <w:rFonts w:ascii="宋体" w:hAnsi="宋体" w:eastAsia="宋体" w:cs="宋体"/>
                <w:sz w:val="24"/>
                <w:szCs w:val="24"/>
                <w:lang w:eastAsia="zh-CN"/>
              </w:rPr>
              <w:t>职业健康安全管理体系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rFonts w:hint="default"/>
                <w:lang w:val="en-US" w:eastAsia="zh-CN"/>
              </w:rPr>
            </w:pP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hint="eastAsia" w:ascii="Times New Roman"/>
                <w:sz w:val="24"/>
                <w:lang w:eastAsia="zh-CN"/>
              </w:rPr>
            </w:pPr>
            <w:r>
              <w:rPr>
                <w:rFonts w:hint="eastAsia" w:ascii="Times New Roman"/>
                <w:sz w:val="24"/>
                <w:lang w:eastAsia="zh-CN"/>
              </w:rPr>
              <w:t>4</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ind w:right="1"/>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企业诚信管理体系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lang w:eastAsia="zh-CN"/>
              </w:rPr>
            </w:pP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hint="eastAsia" w:ascii="Times New Roman"/>
                <w:sz w:val="24"/>
                <w:lang w:eastAsia="zh-CN"/>
              </w:rPr>
            </w:pPr>
            <w:r>
              <w:rPr>
                <w:rFonts w:hint="eastAsia" w:ascii="Times New Roman"/>
                <w:sz w:val="24"/>
                <w:lang w:eastAsia="zh-CN"/>
              </w:rPr>
              <w:t>5</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ind w:right="1"/>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商品售后服务评价体系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lang w:eastAsia="zh-CN"/>
              </w:rPr>
            </w:pP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hint="eastAsia" w:ascii="Times New Roman"/>
                <w:sz w:val="24"/>
                <w:lang w:eastAsia="zh-CN"/>
              </w:rPr>
            </w:pPr>
            <w:r>
              <w:rPr>
                <w:rFonts w:hint="eastAsia" w:ascii="Times New Roman"/>
                <w:sz w:val="24"/>
                <w:lang w:eastAsia="zh-CN"/>
              </w:rPr>
              <w:t>6</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ind w:right="1"/>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绿色鞋用材料产品认证</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rPr>
                <w:lang w:eastAsia="zh-CN"/>
              </w:rPr>
            </w:pPr>
          </w:p>
        </w:tc>
      </w:tr>
      <w:tr>
        <w:tblPrEx>
          <w:tblCellMar>
            <w:top w:w="0" w:type="dxa"/>
            <w:left w:w="0" w:type="dxa"/>
            <w:bottom w:w="0" w:type="dxa"/>
            <w:right w:w="0" w:type="dxa"/>
          </w:tblCellMar>
        </w:tblPrEx>
        <w:trPr>
          <w:trHeight w:val="466" w:hRule="exact"/>
        </w:trPr>
        <w:tc>
          <w:tcPr>
            <w:tcW w:w="140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Times New Roman" w:hAnsi="Times New Roman" w:eastAsia="Times New Roman" w:cs="Times New Roman"/>
                <w:sz w:val="24"/>
                <w:szCs w:val="24"/>
                <w:lang w:eastAsia="zh-CN"/>
              </w:rPr>
            </w:pPr>
            <w:r>
              <w:rPr>
                <w:rFonts w:ascii="Times New Roman"/>
                <w:sz w:val="24"/>
                <w:lang w:eastAsia="zh-CN"/>
              </w:rPr>
              <w:t>7</w:t>
            </w:r>
          </w:p>
        </w:tc>
        <w:tc>
          <w:tcPr>
            <w:tcW w:w="3510" w:type="dxa"/>
            <w:tcBorders>
              <w:top w:val="single" w:color="000000" w:sz="4" w:space="0"/>
              <w:left w:val="single" w:color="000000" w:sz="4" w:space="0"/>
              <w:bottom w:val="single" w:color="000000" w:sz="4" w:space="0"/>
              <w:right w:val="single" w:color="000000" w:sz="4" w:space="0"/>
            </w:tcBorders>
          </w:tcPr>
          <w:p>
            <w:pPr>
              <w:pStyle w:val="9"/>
              <w:spacing w:line="400" w:lineRule="exact"/>
              <w:jc w:val="center"/>
              <w:rPr>
                <w:rFonts w:ascii="宋体" w:hAnsi="宋体" w:eastAsia="宋体" w:cs="宋体"/>
                <w:sz w:val="24"/>
                <w:szCs w:val="24"/>
              </w:rPr>
            </w:pPr>
            <w:r>
              <w:rPr>
                <w:rFonts w:ascii="宋体" w:hAnsi="宋体" w:eastAsia="宋体" w:cs="宋体"/>
                <w:sz w:val="24"/>
                <w:szCs w:val="24"/>
              </w:rPr>
              <w:t>其他管理体系</w:t>
            </w:r>
          </w:p>
        </w:tc>
        <w:tc>
          <w:tcPr>
            <w:tcW w:w="3917" w:type="dxa"/>
            <w:tcBorders>
              <w:top w:val="single" w:color="000000" w:sz="4" w:space="0"/>
              <w:left w:val="single" w:color="000000" w:sz="4" w:space="0"/>
              <w:bottom w:val="single" w:color="000000" w:sz="4" w:space="0"/>
              <w:right w:val="single" w:color="000000" w:sz="4" w:space="0"/>
            </w:tcBorders>
          </w:tcPr>
          <w:p>
            <w:pPr>
              <w:spacing w:line="400" w:lineRule="exact"/>
            </w:pPr>
          </w:p>
        </w:tc>
      </w:tr>
    </w:tbl>
    <w:p>
      <w:pPr>
        <w:spacing w:line="400" w:lineRule="exact"/>
        <w:rPr>
          <w:rFonts w:ascii="宋体" w:hAnsi="宋体" w:eastAsia="宋体" w:cs="宋体"/>
          <w:sz w:val="20"/>
          <w:szCs w:val="20"/>
        </w:rPr>
      </w:pPr>
    </w:p>
    <w:p>
      <w:pPr>
        <w:spacing w:line="400" w:lineRule="exact"/>
        <w:rPr>
          <w:rFonts w:ascii="宋体" w:hAnsi="宋体" w:eastAsia="宋体" w:cs="宋体"/>
        </w:rPr>
      </w:pPr>
    </w:p>
    <w:p>
      <w:pPr>
        <w:pStyle w:val="2"/>
        <w:tabs>
          <w:tab w:val="left" w:pos="6942"/>
          <w:tab w:val="left" w:pos="7782"/>
          <w:tab w:val="left" w:pos="8622"/>
        </w:tabs>
        <w:spacing w:line="400" w:lineRule="exact"/>
        <w:ind w:left="3701" w:right="183"/>
        <w:rPr>
          <w:lang w:eastAsia="zh-CN"/>
        </w:rPr>
      </w:pPr>
      <w:r>
        <w:rPr>
          <w:lang w:eastAsia="zh-CN"/>
        </w:rPr>
        <w:t>填表人签字</w:t>
      </w:r>
      <w:r>
        <w:rPr>
          <w:rFonts w:hint="eastAsia"/>
          <w:lang w:eastAsia="zh-CN"/>
        </w:rPr>
        <w:t>：</w:t>
      </w:r>
    </w:p>
    <w:p>
      <w:pPr>
        <w:pStyle w:val="2"/>
        <w:tabs>
          <w:tab w:val="left" w:pos="6942"/>
          <w:tab w:val="left" w:pos="7782"/>
          <w:tab w:val="left" w:pos="8622"/>
        </w:tabs>
        <w:spacing w:line="400" w:lineRule="exact"/>
        <w:ind w:left="3701" w:right="183"/>
        <w:rPr>
          <w:rFonts w:hint="eastAsia"/>
          <w:lang w:eastAsia="zh-CN"/>
        </w:rPr>
      </w:pPr>
      <w:r>
        <w:rPr>
          <w:lang w:eastAsia="zh-CN"/>
        </w:rPr>
        <w:t>加盖公章：</w:t>
      </w:r>
      <w:r>
        <w:rPr>
          <w:rFonts w:hint="eastAsia"/>
          <w:lang w:val="en-US" w:eastAsia="zh-CN"/>
        </w:rPr>
        <w:t xml:space="preserve">   </w:t>
      </w:r>
      <w:r>
        <w:rPr>
          <w:lang w:eastAsia="zh-CN"/>
        </w:rPr>
        <w:t>年</w:t>
      </w:r>
      <w:r>
        <w:rPr>
          <w:rFonts w:hint="eastAsia"/>
          <w:lang w:val="en-US" w:eastAsia="zh-CN"/>
        </w:rPr>
        <w:t xml:space="preserve">   </w:t>
      </w:r>
      <w:r>
        <w:rPr>
          <w:lang w:eastAsia="zh-CN"/>
        </w:rPr>
        <w:t>月</w:t>
      </w:r>
      <w:r>
        <w:rPr>
          <w:rFonts w:hint="eastAsia"/>
          <w:lang w:val="en-US" w:eastAsia="zh-CN"/>
        </w:rPr>
        <w:t xml:space="preserve">   </w:t>
      </w:r>
      <w:bookmarkStart w:id="0" w:name="_GoBack"/>
      <w:bookmarkEnd w:id="0"/>
      <w:r>
        <w:rPr>
          <w:lang w:eastAsia="zh-CN"/>
        </w:rPr>
        <w:t>日</w:t>
      </w:r>
    </w:p>
    <w:p>
      <w:pPr>
        <w:pStyle w:val="2"/>
        <w:spacing w:line="400" w:lineRule="exact"/>
        <w:ind w:right="31"/>
        <w:rPr>
          <w:lang w:eastAsia="zh-CN"/>
        </w:rPr>
      </w:pPr>
      <w:r>
        <w:rPr>
          <w:lang w:eastAsia="zh-CN"/>
        </w:rPr>
        <w:t>回函请寄：</w:t>
      </w:r>
      <w:r>
        <w:rPr>
          <w:rFonts w:hint="eastAsia"/>
          <w:color w:val="171717"/>
          <w:shd w:val="clear" w:color="auto" w:fill="FFFFFF"/>
          <w:lang w:eastAsia="zh-CN"/>
        </w:rPr>
        <w:t>青岛市市北区郑州路53号，聚合物研究215室</w:t>
      </w:r>
      <w:r>
        <w:rPr>
          <w:lang w:eastAsia="zh-CN"/>
        </w:rPr>
        <w:t xml:space="preserve"> </w:t>
      </w:r>
    </w:p>
    <w:p>
      <w:pPr>
        <w:pStyle w:val="2"/>
        <w:spacing w:line="400" w:lineRule="exact"/>
        <w:ind w:right="3543"/>
        <w:rPr>
          <w:rFonts w:cs="宋体"/>
          <w:lang w:eastAsia="zh-CN"/>
        </w:rPr>
      </w:pPr>
      <w:r>
        <w:rPr>
          <w:lang w:eastAsia="zh-CN"/>
        </w:rPr>
        <w:t>邮编：</w:t>
      </w:r>
      <w:r>
        <w:rPr>
          <w:rFonts w:hint="eastAsia" w:cs="宋体"/>
          <w:lang w:eastAsia="zh-CN"/>
        </w:rPr>
        <w:t>266042</w:t>
      </w:r>
    </w:p>
    <w:p>
      <w:pPr>
        <w:pStyle w:val="2"/>
        <w:tabs>
          <w:tab w:val="left" w:pos="2985"/>
          <w:tab w:val="left" w:pos="5022"/>
          <w:tab w:val="left" w:pos="5742"/>
        </w:tabs>
        <w:spacing w:line="400" w:lineRule="exact"/>
        <w:ind w:right="200"/>
        <w:rPr>
          <w:lang w:eastAsia="zh-CN"/>
        </w:rPr>
      </w:pPr>
      <w:r>
        <w:rPr>
          <w:lang w:eastAsia="zh-CN"/>
        </w:rPr>
        <w:t>电话：</w:t>
      </w:r>
      <w:r>
        <w:rPr>
          <w:rFonts w:hint="eastAsia"/>
          <w:color w:val="171717"/>
          <w:shd w:val="clear" w:color="auto" w:fill="FFFFFF"/>
          <w:lang w:eastAsia="zh-CN"/>
        </w:rPr>
        <w:t>0532-84850610</w:t>
      </w:r>
      <w:r>
        <w:rPr>
          <w:rFonts w:cs="宋体"/>
          <w:lang w:eastAsia="zh-CN"/>
        </w:rPr>
        <w:tab/>
      </w:r>
    </w:p>
    <w:p>
      <w:pPr>
        <w:pStyle w:val="2"/>
        <w:tabs>
          <w:tab w:val="left" w:pos="2501"/>
          <w:tab w:val="left" w:pos="3221"/>
          <w:tab w:val="left" w:pos="5022"/>
          <w:tab w:val="left" w:pos="5742"/>
        </w:tabs>
        <w:spacing w:line="400" w:lineRule="exact"/>
        <w:ind w:right="200"/>
        <w:rPr>
          <w:lang w:eastAsia="zh-CN"/>
        </w:rPr>
      </w:pPr>
    </w:p>
    <w:p>
      <w:pPr>
        <w:spacing w:line="400" w:lineRule="exact"/>
        <w:rPr>
          <w:rFonts w:ascii="宋体" w:hAnsi="宋体" w:eastAsia="宋体" w:cs="宋体"/>
          <w:sz w:val="21"/>
          <w:szCs w:val="21"/>
          <w:lang w:eastAsia="zh-CN"/>
        </w:rPr>
      </w:pPr>
    </w:p>
    <w:p>
      <w:pPr>
        <w:pStyle w:val="2"/>
        <w:spacing w:line="400" w:lineRule="exact"/>
        <w:ind w:left="0" w:right="799"/>
        <w:jc w:val="right"/>
        <w:rPr>
          <w:lang w:eastAsia="zh-CN"/>
        </w:rPr>
      </w:pPr>
      <w:r>
        <w:rPr>
          <w:rFonts w:hint="eastAsia"/>
          <w:lang w:eastAsia="zh-CN"/>
        </w:rPr>
        <w:t>青岛</w:t>
      </w:r>
      <w:r>
        <w:rPr>
          <w:lang w:eastAsia="zh-CN"/>
        </w:rPr>
        <w:t>科大新橡塑认证中心有限公司</w:t>
      </w:r>
    </w:p>
    <w:sectPr>
      <w:type w:val="continuous"/>
      <w:pgSz w:w="11910" w:h="16850"/>
      <w:pgMar w:top="1500" w:right="1137" w:bottom="280" w:left="156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MWU3M2Y3YzhlYzAxMDc3MjE1YTk1MWQyZDNmZjNlMmMifQ=="/>
  </w:docVars>
  <w:rsids>
    <w:rsidRoot w:val="005F35C9"/>
    <w:rsid w:val="001665C9"/>
    <w:rsid w:val="001C5793"/>
    <w:rsid w:val="001C5E3E"/>
    <w:rsid w:val="00241409"/>
    <w:rsid w:val="00297E4E"/>
    <w:rsid w:val="003354BB"/>
    <w:rsid w:val="005F35C9"/>
    <w:rsid w:val="0061131B"/>
    <w:rsid w:val="008B3140"/>
    <w:rsid w:val="00906A0A"/>
    <w:rsid w:val="009F3951"/>
    <w:rsid w:val="00C01A0E"/>
    <w:rsid w:val="00C847B1"/>
    <w:rsid w:val="00CB29A0"/>
    <w:rsid w:val="00CC4A69"/>
    <w:rsid w:val="00D11578"/>
    <w:rsid w:val="00DB707B"/>
    <w:rsid w:val="00DD082E"/>
    <w:rsid w:val="00E06BE0"/>
    <w:rsid w:val="00E365D8"/>
    <w:rsid w:val="00F23E3A"/>
    <w:rsid w:val="00F46129"/>
    <w:rsid w:val="00FC3419"/>
    <w:rsid w:val="06ED0F23"/>
    <w:rsid w:val="26615085"/>
    <w:rsid w:val="31ED439F"/>
    <w:rsid w:val="347974A1"/>
    <w:rsid w:val="37D17738"/>
    <w:rsid w:val="37E53B70"/>
    <w:rsid w:val="38E22ADE"/>
    <w:rsid w:val="445A7A1C"/>
    <w:rsid w:val="463D0326"/>
    <w:rsid w:val="4F5D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1"/>
    </w:pPr>
    <w:rPr>
      <w:rFonts w:ascii="宋体" w:hAnsi="宋体" w:eastAsia="宋体"/>
      <w:sz w:val="24"/>
      <w:szCs w:val="24"/>
    </w:rPr>
  </w:style>
  <w:style w:type="paragraph" w:styleId="3">
    <w:name w:val="footer"/>
    <w:basedOn w:val="1"/>
    <w:link w:val="11"/>
    <w:semiHidden/>
    <w:unhideWhenUsed/>
    <w:qFormat/>
    <w:uiPriority w:val="99"/>
    <w:pPr>
      <w:tabs>
        <w:tab w:val="center" w:pos="4153"/>
        <w:tab w:val="right" w:pos="8306"/>
      </w:tabs>
      <w:snapToGrid w:val="0"/>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autoRedefine/>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 w:type="character" w:customStyle="1" w:styleId="10">
    <w:name w:val="页眉 字符"/>
    <w:basedOn w:val="6"/>
    <w:link w:val="4"/>
    <w:semiHidden/>
    <w:qFormat/>
    <w:uiPriority w:val="99"/>
    <w:rPr>
      <w:sz w:val="18"/>
      <w:szCs w:val="18"/>
    </w:rPr>
  </w:style>
  <w:style w:type="character" w:customStyle="1" w:styleId="11">
    <w:name w:val="页脚 字符"/>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AFBE8-A1D7-490C-A2CD-90C0C2557A6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520</Words>
  <Characters>540</Characters>
  <Lines>4</Lines>
  <Paragraphs>1</Paragraphs>
  <TotalTime>66</TotalTime>
  <ScaleCrop>false</ScaleCrop>
  <LinksUpToDate>false</LinksUpToDate>
  <CharactersWithSpaces>550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2018-09-09T12:01:00Z</dcterms:created>
  <dc:creator>Administrator</dc:creator>
  <cp:lastModifiedBy>。。。</cp:lastModifiedBy>
  <dcterms:modified xsi:type="dcterms:W3CDTF">2024-01-05T08:08:42Z</dcterms:modified>
  <dc:title>Microsoft Word - 人数确认函.docx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2016-03-18T00:00:00Z</vt:filetime>
  </property>
  <property fmtid="{D5CDD505-2E9C-101B-9397-08002B2CF9AE}" pid="3" name="Creator">
    <vt:lpwstr>Microsoft® Word 2013</vt:lpwstr>
  </property>
  <property fmtid="{D5CDD505-2E9C-101B-9397-08002B2CF9AE}" pid="4" name="LastSaved">
    <vt:filetime>2017-07-13T00:00:00Z</vt:filetime>
  </property>
  <property fmtid="{D5CDD505-2E9C-101B-9397-08002B2CF9AE}" pid="5" name="KSOProductBuildVer">
    <vt:lpwstr>2052-12.1.0.16120</vt:lpwstr>
  </property>
  <property fmtid="{D5CDD505-2E9C-101B-9397-08002B2CF9AE}" pid="6" name="ICV">
    <vt:lpwstr>AB9279B00EAB49E189079BC5E4F9EFE0</vt:lpwstr>
  </property>
</Properties>
</file>